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BF9EE">
      <w:pPr>
        <w:spacing w:after="0"/>
      </w:pPr>
    </w:p>
    <w:p w14:paraId="46197D0C">
      <w:pPr>
        <w:spacing w:after="0"/>
      </w:pPr>
    </w:p>
    <w:p w14:paraId="2653D439">
      <w:pPr>
        <w:spacing w:after="0"/>
        <w:jc w:val="center"/>
        <w:rPr>
          <w:rFonts w:hint="eastAsia" w:ascii="方正小标宋_GBK" w:hAnsi="黑体" w:eastAsia="方正小标宋_GBK"/>
          <w:sz w:val="40"/>
          <w:szCs w:val="40"/>
        </w:rPr>
      </w:pPr>
      <w:r>
        <w:rPr>
          <w:rFonts w:hint="eastAsia" w:ascii="方正小标宋_GBK" w:hAnsi="黑体" w:eastAsia="方正小标宋_GBK"/>
          <w:sz w:val="40"/>
          <w:szCs w:val="40"/>
        </w:rPr>
        <w:t>上海合作组织成员国元首理事会</w:t>
      </w:r>
    </w:p>
    <w:p w14:paraId="6B8C9683">
      <w:pPr>
        <w:spacing w:after="0"/>
        <w:jc w:val="center"/>
        <w:rPr>
          <w:rFonts w:hint="eastAsia" w:ascii="方正小标宋_GBK" w:hAnsi="黑体" w:eastAsia="方正小标宋_GBK"/>
          <w:sz w:val="40"/>
          <w:szCs w:val="40"/>
        </w:rPr>
      </w:pPr>
      <w:r>
        <w:rPr>
          <w:rFonts w:hint="eastAsia" w:ascii="方正小标宋_GBK" w:hAnsi="黑体" w:eastAsia="方正小标宋_GBK"/>
          <w:sz w:val="40"/>
          <w:szCs w:val="40"/>
        </w:rPr>
        <w:t>关于进一步</w:t>
      </w:r>
      <w:bookmarkStart w:id="0" w:name="_GoBack"/>
      <w:bookmarkEnd w:id="0"/>
      <w:r>
        <w:rPr>
          <w:rFonts w:hint="eastAsia" w:ascii="方正小标宋_GBK" w:hAnsi="黑体" w:eastAsia="方正小标宋_GBK"/>
          <w:sz w:val="40"/>
          <w:szCs w:val="40"/>
        </w:rPr>
        <w:t>深化人工智能国际合作的声明</w:t>
      </w:r>
    </w:p>
    <w:p w14:paraId="788543A4">
      <w:pPr>
        <w:spacing w:after="0"/>
        <w:jc w:val="center"/>
        <w:rPr>
          <w:rFonts w:hint="eastAsia" w:ascii="方正小标宋_GBK" w:hAnsi="黑体" w:eastAsia="方正小标宋_GBK"/>
          <w:sz w:val="40"/>
          <w:szCs w:val="40"/>
        </w:rPr>
      </w:pPr>
    </w:p>
    <w:p w14:paraId="3B851FDB">
      <w:pPr>
        <w:spacing w:after="0"/>
      </w:pPr>
    </w:p>
    <w:p w14:paraId="0F78690C">
      <w:pPr>
        <w:spacing w:after="0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们，上海合作组织（以下简称“上合组织”）成员国白俄罗斯共和国、伊朗伊斯兰共和国、哈萨克斯坦共和国、中华人民共和国、吉尔吉斯共和国、巴基斯坦伊斯兰共和国、俄罗斯联邦、塔吉克斯坦共和国、乌兹别克斯坦共和国领导人，</w:t>
      </w:r>
    </w:p>
    <w:p w14:paraId="559EC7AB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遵循《上合组织宪章》，发扬以互信、互利、平等、协商、尊重多样文明、谋求共同发展为基本内容的“上海精神”，</w:t>
      </w:r>
    </w:p>
    <w:p w14:paraId="40D404C0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认识到，人工智能技术和数字化蓬勃发展，正成为经济社会发展的新动力，</w:t>
      </w:r>
    </w:p>
    <w:p w14:paraId="45CC0BF8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强调，为实现人工智能产业的可持续发展，释放更多智能红利，克服人工智能引发的潜在风险及挑战，应加强人工智能国际合作。</w:t>
      </w:r>
    </w:p>
    <w:p w14:paraId="2CBFB23E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我们特此声明：</w:t>
      </w:r>
    </w:p>
    <w:p w14:paraId="5A855BF1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成员国将采取以下行动：</w:t>
      </w:r>
    </w:p>
    <w:p w14:paraId="11F18C58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在充分考虑成员国优先事项和各自国内法律法规的基础上，支持联合国在人工智能决策中的核心作用，欢迎联合国大会通过的“加强人工智能能力建设国际合作”决议，以及“人工智能在为中亚可持续发展创造新机遇方面发挥的作用”的决议；</w:t>
      </w:r>
    </w:p>
    <w:p w14:paraId="06888FE7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——欢迎提出《人工智能能力建设普惠计划》，成立人工智能能力建设国际合作之友小组，举办“人工智能之旅”国际会议（“AI Journey”），以及其他上合组织成员国人工智能领域倡议；</w:t>
      </w:r>
    </w:p>
    <w:p w14:paraId="5567FF96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——加强人工智能基础设施合作，促进人工智能基础设施联通，在自愿参加的基础上推动人工智能应用国际合作；</w:t>
      </w:r>
    </w:p>
    <w:p w14:paraId="3B5BF803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——推动人工智能人才培养合作，扩大校际合作与学术交流，促进科研成果和教育资源交流；</w:t>
      </w:r>
    </w:p>
    <w:p w14:paraId="3349C648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——推动人工智能领域投资合作，发挥上合组织银联体的作用，充分挖掘上合组织成员国投资潜力，在自愿参加的基础上为成员国人工智能领域投资项目提供资源支持；</w:t>
      </w:r>
    </w:p>
    <w:p w14:paraId="43157031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——在尊重国家主权的基础上发展人工智能领域对话伙伴机制，加强发展战略、治理规则、技术标准的对接协调，发展安全负责任的人工智能，开发可信赖的人工智能系统；</w:t>
      </w:r>
    </w:p>
    <w:p w14:paraId="19C94158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——在人工智能全球治理领域推动互惠理念，在人工智能国际监管方面始终坚持发展与安全并重。</w:t>
      </w:r>
    </w:p>
    <w:p w14:paraId="5E61AF47">
      <w:pPr>
        <w:spacing w:after="0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各成员国将努力推动人工智能向更加开放、包容、普惠、公平、向善的方向发展。</w:t>
      </w:r>
    </w:p>
    <w:p w14:paraId="2391A63F">
      <w:pPr>
        <w:spacing w:line="560" w:lineRule="exact"/>
        <w:ind w:firstLine="600" w:firstLineChars="200"/>
        <w:jc w:val="right"/>
        <w:textAlignment w:val="bottom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2025年9月1日  天津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4262080"/>
      <w:docPartObj>
        <w:docPartGallery w:val="autotext"/>
      </w:docPartObj>
    </w:sdtPr>
    <w:sdtContent>
      <w:p w14:paraId="41E64D31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CCDBB2C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E004B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91FF4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00D4D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40C8A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FB81B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CF"/>
    <w:rsid w:val="00066991"/>
    <w:rsid w:val="000C0A48"/>
    <w:rsid w:val="001A4B59"/>
    <w:rsid w:val="001C1436"/>
    <w:rsid w:val="002C7FC2"/>
    <w:rsid w:val="00352A49"/>
    <w:rsid w:val="003C246E"/>
    <w:rsid w:val="00480873"/>
    <w:rsid w:val="005F6C34"/>
    <w:rsid w:val="00A66A42"/>
    <w:rsid w:val="00B67CAD"/>
    <w:rsid w:val="00B85ACF"/>
    <w:rsid w:val="00C5689A"/>
    <w:rsid w:val="00D34EE1"/>
    <w:rsid w:val="00D71EBF"/>
    <w:rsid w:val="00F115A0"/>
    <w:rsid w:val="34AC3656"/>
    <w:rsid w:val="5BBEB991"/>
    <w:rsid w:val="5BF6BE33"/>
    <w:rsid w:val="6D330973"/>
    <w:rsid w:val="76FDECC1"/>
    <w:rsid w:val="7BBEE49F"/>
    <w:rsid w:val="7DC009ED"/>
    <w:rsid w:val="7DDB02BE"/>
    <w:rsid w:val="EDFF2245"/>
    <w:rsid w:val="F5D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Char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Char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Char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Char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Char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Char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Char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Char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Char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Char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Char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815</Words>
  <Characters>825</Characters>
  <Lines>5</Lines>
  <Paragraphs>1</Paragraphs>
  <TotalTime>5</TotalTime>
  <ScaleCrop>false</ScaleCrop>
  <LinksUpToDate>false</LinksUpToDate>
  <CharactersWithSpaces>828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2025-06-27T03:14:00Z</dcterms:created>
  <dc:creator>聪 任</dc:creator>
  <cp:lastModifiedBy>朱子渊</cp:lastModifiedBy>
  <dcterms:modified xsi:type="dcterms:W3CDTF">2025-09-03T10:16:10Z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7A4B502B8D05DB8CACEAB1687740C3FB</vt:lpwstr>
  </property>
  <property fmtid="{D5CDD505-2E9C-101B-9397-08002B2CF9AE}" pid="4" name="KSOTemplateDocerSaveRecord">
    <vt:lpwstr>eyJoZGlkIjoiNzJjYjE1MTQ1MGRhZjI4NjY5Mjc0NThhMzk0NjRmMzUiLCJ1c2VySWQiOiIzMzc5Nzk4ODYifQ==</vt:lpwstr>
  </property>
</Properties>
</file>